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F731B6" w14:textId="77777777" w:rsidR="00F96531" w:rsidRPr="00131F00" w:rsidRDefault="00F646D6" w:rsidP="0042697A">
      <w:pPr>
        <w:ind w:left="142" w:right="-424"/>
        <w:jc w:val="center"/>
        <w:rPr>
          <w:rFonts w:asciiTheme="minorHAnsi" w:hAnsiTheme="minorHAnsi" w:cstheme="minorHAnsi"/>
          <w:b/>
          <w:sz w:val="28"/>
          <w:szCs w:val="21"/>
          <w:lang w:val="es-MX"/>
        </w:rPr>
      </w:pPr>
      <w:r w:rsidRPr="00131F00">
        <w:rPr>
          <w:rFonts w:asciiTheme="minorHAnsi" w:hAnsiTheme="minorHAnsi" w:cstheme="minorHAnsi"/>
          <w:b/>
          <w:sz w:val="28"/>
          <w:szCs w:val="21"/>
          <w:lang w:val="es-MX"/>
        </w:rPr>
        <w:t xml:space="preserve">    </w:t>
      </w:r>
      <w:r w:rsidR="0042697A">
        <w:rPr>
          <w:rFonts w:asciiTheme="minorHAnsi" w:hAnsiTheme="minorHAnsi" w:cstheme="minorHAnsi"/>
          <w:b/>
          <w:sz w:val="28"/>
          <w:szCs w:val="21"/>
          <w:lang w:val="es-MX"/>
        </w:rPr>
        <w:t>REQUISITOS DE FACTURACIÓ</w:t>
      </w:r>
      <w:r w:rsidR="00AA5B7E" w:rsidRPr="00131F00">
        <w:rPr>
          <w:rFonts w:asciiTheme="minorHAnsi" w:hAnsiTheme="minorHAnsi" w:cstheme="minorHAnsi"/>
          <w:b/>
          <w:sz w:val="28"/>
          <w:szCs w:val="21"/>
          <w:lang w:val="es-MX"/>
        </w:rPr>
        <w:t>N</w:t>
      </w:r>
    </w:p>
    <w:p w14:paraId="2DF731B7" w14:textId="77777777" w:rsidR="00C27573" w:rsidRPr="00131F00" w:rsidRDefault="00C27573" w:rsidP="00F96531">
      <w:pPr>
        <w:ind w:right="-424"/>
        <w:jc w:val="both"/>
        <w:rPr>
          <w:rFonts w:asciiTheme="minorHAnsi" w:hAnsiTheme="minorHAnsi" w:cstheme="minorHAnsi"/>
          <w:b/>
          <w:szCs w:val="21"/>
          <w:lang w:val="es-MX"/>
        </w:rPr>
      </w:pPr>
    </w:p>
    <w:p w14:paraId="2DF731B8" w14:textId="77777777" w:rsidR="00F96531" w:rsidRPr="00131F00" w:rsidRDefault="00F96531" w:rsidP="00F96531">
      <w:pPr>
        <w:ind w:right="-424"/>
        <w:jc w:val="both"/>
        <w:rPr>
          <w:rFonts w:asciiTheme="minorHAnsi" w:hAnsiTheme="minorHAnsi" w:cstheme="minorHAnsi"/>
          <w:szCs w:val="21"/>
          <w:lang w:val="es-MX"/>
        </w:rPr>
      </w:pPr>
      <w:r w:rsidRPr="00131F00">
        <w:rPr>
          <w:rFonts w:asciiTheme="minorHAnsi" w:hAnsiTheme="minorHAnsi" w:cstheme="minorHAnsi"/>
          <w:szCs w:val="21"/>
          <w:lang w:val="es-MX"/>
        </w:rPr>
        <w:t>Los comprobantes fiscales (XML)</w:t>
      </w:r>
      <w:r w:rsidR="0082354F" w:rsidRPr="00131F00">
        <w:rPr>
          <w:rFonts w:asciiTheme="minorHAnsi" w:hAnsiTheme="minorHAnsi" w:cstheme="minorHAnsi"/>
          <w:szCs w:val="21"/>
          <w:lang w:val="es-MX"/>
        </w:rPr>
        <w:t xml:space="preserve"> y su representación impresa (PDF)</w:t>
      </w:r>
      <w:r w:rsidRPr="00131F00">
        <w:rPr>
          <w:rFonts w:asciiTheme="minorHAnsi" w:hAnsiTheme="minorHAnsi" w:cstheme="minorHAnsi"/>
          <w:szCs w:val="21"/>
          <w:lang w:val="es-MX"/>
        </w:rPr>
        <w:t xml:space="preserve"> de los bienes y/o servicios contratados para efectos de entrega y del pago respectivo, deberán c</w:t>
      </w:r>
      <w:r w:rsidR="0082354F" w:rsidRPr="00131F00">
        <w:rPr>
          <w:rFonts w:asciiTheme="minorHAnsi" w:hAnsiTheme="minorHAnsi" w:cstheme="minorHAnsi"/>
          <w:szCs w:val="21"/>
          <w:lang w:val="es-MX"/>
        </w:rPr>
        <w:t>ontener</w:t>
      </w:r>
      <w:r w:rsidRPr="00131F00">
        <w:rPr>
          <w:rFonts w:asciiTheme="minorHAnsi" w:hAnsiTheme="minorHAnsi" w:cstheme="minorHAnsi"/>
          <w:szCs w:val="21"/>
          <w:lang w:val="es-MX"/>
        </w:rPr>
        <w:t xml:space="preserve"> lo siguiente:</w:t>
      </w:r>
    </w:p>
    <w:p w14:paraId="2DF731B9" w14:textId="77777777" w:rsidR="00F96531" w:rsidRPr="00131F00" w:rsidRDefault="00F96531" w:rsidP="00F96531">
      <w:pPr>
        <w:ind w:right="-424"/>
        <w:jc w:val="both"/>
        <w:rPr>
          <w:rFonts w:asciiTheme="minorHAnsi" w:hAnsiTheme="minorHAnsi" w:cstheme="minorHAnsi"/>
          <w:szCs w:val="21"/>
          <w:lang w:val="es-MX"/>
        </w:rPr>
      </w:pPr>
    </w:p>
    <w:p w14:paraId="2DF731BA" w14:textId="77777777" w:rsidR="00131F00" w:rsidRPr="00131F00" w:rsidRDefault="00131F00" w:rsidP="00131F00">
      <w:pPr>
        <w:pStyle w:val="Prrafodelista"/>
        <w:widowControl w:val="0"/>
        <w:numPr>
          <w:ilvl w:val="0"/>
          <w:numId w:val="9"/>
        </w:numPr>
        <w:ind w:right="-26"/>
        <w:jc w:val="both"/>
        <w:rPr>
          <w:rFonts w:asciiTheme="minorHAnsi" w:hAnsiTheme="minorHAnsi" w:cstheme="minorHAnsi"/>
          <w:lang w:val="es-MX"/>
        </w:rPr>
      </w:pPr>
      <w:r w:rsidRPr="00131F00">
        <w:rPr>
          <w:rFonts w:asciiTheme="minorHAnsi" w:hAnsiTheme="minorHAnsi" w:cstheme="minorHAnsi"/>
          <w:lang w:val="es-MX"/>
        </w:rPr>
        <w:t>Cumplir los requisitos fiscales señalados en la Ley del I.S.R. Ley del I.V.A. y el Código Fiscal de la Federación.</w:t>
      </w:r>
    </w:p>
    <w:p w14:paraId="2DF731BB" w14:textId="77777777" w:rsidR="00131F00" w:rsidRPr="00131F00" w:rsidRDefault="00131F00" w:rsidP="00131F00">
      <w:pPr>
        <w:pStyle w:val="Prrafodelista"/>
        <w:widowControl w:val="0"/>
        <w:numPr>
          <w:ilvl w:val="0"/>
          <w:numId w:val="9"/>
        </w:numPr>
        <w:ind w:right="-26"/>
        <w:jc w:val="both"/>
        <w:rPr>
          <w:rFonts w:asciiTheme="minorHAnsi" w:hAnsiTheme="minorHAnsi" w:cstheme="minorHAnsi"/>
          <w:lang w:val="es-MX"/>
        </w:rPr>
      </w:pPr>
      <w:r w:rsidRPr="00131F00">
        <w:rPr>
          <w:rFonts w:asciiTheme="minorHAnsi" w:hAnsiTheme="minorHAnsi" w:cstheme="minorHAnsi"/>
          <w:lang w:val="es-MX"/>
        </w:rPr>
        <w:t>Describir en el comprobante fiscal (XML) y su representación impresa (PDF) los conceptos de los bienes o servicios contratados exactamente como se describen en el pedido y contrato, como son:</w:t>
      </w:r>
    </w:p>
    <w:p w14:paraId="2DF731BC" w14:textId="77777777" w:rsidR="00131F00" w:rsidRPr="00131F00" w:rsidRDefault="00131F00" w:rsidP="00131F00">
      <w:pPr>
        <w:pStyle w:val="Prrafodelista"/>
        <w:widowControl w:val="0"/>
        <w:numPr>
          <w:ilvl w:val="1"/>
          <w:numId w:val="9"/>
        </w:numPr>
        <w:ind w:right="-26"/>
        <w:jc w:val="both"/>
        <w:rPr>
          <w:rFonts w:asciiTheme="minorHAnsi" w:hAnsiTheme="minorHAnsi" w:cstheme="minorHAnsi"/>
          <w:lang w:val="es-MX"/>
        </w:rPr>
      </w:pPr>
      <w:r w:rsidRPr="00131F00">
        <w:rPr>
          <w:rFonts w:asciiTheme="minorHAnsi" w:hAnsiTheme="minorHAnsi" w:cstheme="minorHAnsi"/>
          <w:lang w:val="es-MX"/>
        </w:rPr>
        <w:t>Número de contrato y pedido</w:t>
      </w:r>
    </w:p>
    <w:p w14:paraId="2DF731BD" w14:textId="77777777" w:rsidR="00131F00" w:rsidRPr="00131F00" w:rsidRDefault="00131F00" w:rsidP="00131F00">
      <w:pPr>
        <w:pStyle w:val="Prrafodelista"/>
        <w:widowControl w:val="0"/>
        <w:numPr>
          <w:ilvl w:val="1"/>
          <w:numId w:val="9"/>
        </w:numPr>
        <w:ind w:right="-26"/>
        <w:jc w:val="both"/>
        <w:rPr>
          <w:rFonts w:asciiTheme="minorHAnsi" w:hAnsiTheme="minorHAnsi" w:cstheme="minorHAnsi"/>
          <w:lang w:val="es-MX"/>
        </w:rPr>
      </w:pPr>
      <w:r w:rsidRPr="00131F00">
        <w:rPr>
          <w:rFonts w:asciiTheme="minorHAnsi" w:hAnsiTheme="minorHAnsi" w:cstheme="minorHAnsi"/>
          <w:lang w:val="es-MX"/>
        </w:rPr>
        <w:t>Centro(s) gestor(es)</w:t>
      </w:r>
    </w:p>
    <w:p w14:paraId="2DF731BE" w14:textId="77777777" w:rsidR="00131F00" w:rsidRPr="00131F00" w:rsidRDefault="00131F00" w:rsidP="00131F00">
      <w:pPr>
        <w:pStyle w:val="Prrafodelista"/>
        <w:widowControl w:val="0"/>
        <w:numPr>
          <w:ilvl w:val="1"/>
          <w:numId w:val="9"/>
        </w:numPr>
        <w:ind w:right="-26"/>
        <w:jc w:val="both"/>
        <w:rPr>
          <w:rFonts w:asciiTheme="minorHAnsi" w:hAnsiTheme="minorHAnsi" w:cstheme="minorHAnsi"/>
          <w:lang w:val="es-MX"/>
        </w:rPr>
      </w:pPr>
      <w:r w:rsidRPr="00131F00">
        <w:rPr>
          <w:rFonts w:asciiTheme="minorHAnsi" w:hAnsiTheme="minorHAnsi" w:cstheme="minorHAnsi"/>
          <w:lang w:val="es-MX"/>
        </w:rPr>
        <w:t>Partida(s)</w:t>
      </w:r>
    </w:p>
    <w:p w14:paraId="2DF731BF" w14:textId="77777777" w:rsidR="00131F00" w:rsidRPr="00131F00" w:rsidRDefault="00131F00" w:rsidP="00131F00">
      <w:pPr>
        <w:pStyle w:val="Prrafodelista"/>
        <w:widowControl w:val="0"/>
        <w:numPr>
          <w:ilvl w:val="1"/>
          <w:numId w:val="9"/>
        </w:numPr>
        <w:ind w:right="-26"/>
        <w:jc w:val="both"/>
        <w:rPr>
          <w:rFonts w:asciiTheme="minorHAnsi" w:hAnsiTheme="minorHAnsi" w:cstheme="minorHAnsi"/>
          <w:lang w:val="es-MX"/>
        </w:rPr>
      </w:pPr>
      <w:r w:rsidRPr="00131F00">
        <w:rPr>
          <w:rFonts w:asciiTheme="minorHAnsi" w:hAnsiTheme="minorHAnsi" w:cstheme="minorHAnsi"/>
          <w:lang w:val="es-MX"/>
        </w:rPr>
        <w:t>Unidad de medida</w:t>
      </w:r>
    </w:p>
    <w:p w14:paraId="2DF731C0" w14:textId="77777777" w:rsidR="00131F00" w:rsidRPr="00131F00" w:rsidRDefault="00131F00" w:rsidP="00131F00">
      <w:pPr>
        <w:pStyle w:val="Prrafodelista"/>
        <w:widowControl w:val="0"/>
        <w:numPr>
          <w:ilvl w:val="1"/>
          <w:numId w:val="9"/>
        </w:numPr>
        <w:ind w:right="-26"/>
        <w:jc w:val="both"/>
        <w:rPr>
          <w:rFonts w:asciiTheme="minorHAnsi" w:hAnsiTheme="minorHAnsi" w:cstheme="minorHAnsi"/>
          <w:lang w:val="es-MX"/>
        </w:rPr>
      </w:pPr>
      <w:r w:rsidRPr="00131F00">
        <w:rPr>
          <w:rFonts w:asciiTheme="minorHAnsi" w:hAnsiTheme="minorHAnsi" w:cstheme="minorHAnsi"/>
          <w:lang w:val="es-MX"/>
        </w:rPr>
        <w:t>Descripción completa del bien o servicio</w:t>
      </w:r>
    </w:p>
    <w:p w14:paraId="2DF731C1" w14:textId="77777777" w:rsidR="00131F00" w:rsidRPr="00131F00" w:rsidRDefault="00131F00" w:rsidP="00131F00">
      <w:pPr>
        <w:pStyle w:val="Prrafodelista"/>
        <w:widowControl w:val="0"/>
        <w:numPr>
          <w:ilvl w:val="1"/>
          <w:numId w:val="9"/>
        </w:numPr>
        <w:ind w:right="-26"/>
        <w:jc w:val="both"/>
        <w:rPr>
          <w:rFonts w:asciiTheme="minorHAnsi" w:hAnsiTheme="minorHAnsi" w:cstheme="minorHAnsi"/>
          <w:lang w:val="es-MX"/>
        </w:rPr>
      </w:pPr>
      <w:r w:rsidRPr="00131F00">
        <w:rPr>
          <w:rFonts w:asciiTheme="minorHAnsi" w:hAnsiTheme="minorHAnsi" w:cstheme="minorHAnsi"/>
          <w:lang w:val="es-MX"/>
        </w:rPr>
        <w:t>Marca</w:t>
      </w:r>
    </w:p>
    <w:p w14:paraId="2DF731C2" w14:textId="77777777" w:rsidR="00131F00" w:rsidRPr="00131F00" w:rsidRDefault="00131F00" w:rsidP="00131F00">
      <w:pPr>
        <w:pStyle w:val="Prrafodelista"/>
        <w:widowControl w:val="0"/>
        <w:numPr>
          <w:ilvl w:val="1"/>
          <w:numId w:val="9"/>
        </w:numPr>
        <w:ind w:right="-26"/>
        <w:jc w:val="both"/>
        <w:rPr>
          <w:rFonts w:asciiTheme="minorHAnsi" w:hAnsiTheme="minorHAnsi" w:cstheme="minorHAnsi"/>
          <w:lang w:val="es-MX"/>
        </w:rPr>
      </w:pPr>
      <w:r w:rsidRPr="00131F00">
        <w:rPr>
          <w:rFonts w:asciiTheme="minorHAnsi" w:hAnsiTheme="minorHAnsi" w:cstheme="minorHAnsi"/>
          <w:lang w:val="es-MX"/>
        </w:rPr>
        <w:t>Modelo</w:t>
      </w:r>
    </w:p>
    <w:p w14:paraId="2DF731C3" w14:textId="77777777" w:rsidR="00131F00" w:rsidRPr="00131F00" w:rsidRDefault="00131F00" w:rsidP="00131F00">
      <w:pPr>
        <w:pStyle w:val="Prrafodelista"/>
        <w:widowControl w:val="0"/>
        <w:numPr>
          <w:ilvl w:val="1"/>
          <w:numId w:val="9"/>
        </w:numPr>
        <w:ind w:right="-26"/>
        <w:jc w:val="both"/>
        <w:rPr>
          <w:rFonts w:asciiTheme="minorHAnsi" w:hAnsiTheme="minorHAnsi" w:cstheme="minorHAnsi"/>
          <w:lang w:val="es-MX"/>
        </w:rPr>
      </w:pPr>
      <w:r w:rsidRPr="00131F00">
        <w:rPr>
          <w:rFonts w:asciiTheme="minorHAnsi" w:hAnsiTheme="minorHAnsi" w:cstheme="minorHAnsi"/>
          <w:lang w:val="es-MX"/>
        </w:rPr>
        <w:t>Número de serie de cada bien (tratándose de bienes muebles)</w:t>
      </w:r>
    </w:p>
    <w:p w14:paraId="2DF731C4" w14:textId="77777777" w:rsidR="00131F00" w:rsidRPr="00131F00" w:rsidRDefault="00131F00" w:rsidP="00131F00">
      <w:pPr>
        <w:pStyle w:val="Prrafodelista"/>
        <w:widowControl w:val="0"/>
        <w:numPr>
          <w:ilvl w:val="1"/>
          <w:numId w:val="9"/>
        </w:numPr>
        <w:ind w:right="-26"/>
        <w:jc w:val="both"/>
        <w:rPr>
          <w:rFonts w:asciiTheme="minorHAnsi" w:hAnsiTheme="minorHAnsi" w:cstheme="minorHAnsi"/>
          <w:lang w:val="es-MX"/>
        </w:rPr>
      </w:pPr>
      <w:r w:rsidRPr="00131F00">
        <w:rPr>
          <w:rFonts w:asciiTheme="minorHAnsi" w:hAnsiTheme="minorHAnsi" w:cstheme="minorHAnsi"/>
          <w:lang w:val="es-MX"/>
        </w:rPr>
        <w:t>RFC y domicilio fiscal del proveedor igual al establecido en el pedido y contrato</w:t>
      </w:r>
    </w:p>
    <w:p w14:paraId="2DF731C5" w14:textId="77777777" w:rsidR="00131F00" w:rsidRPr="00131F00" w:rsidRDefault="00131F00" w:rsidP="00131F00">
      <w:pPr>
        <w:pStyle w:val="Prrafodelista"/>
        <w:widowControl w:val="0"/>
        <w:numPr>
          <w:ilvl w:val="1"/>
          <w:numId w:val="9"/>
        </w:numPr>
        <w:ind w:right="-26"/>
        <w:jc w:val="both"/>
        <w:rPr>
          <w:rFonts w:asciiTheme="minorHAnsi" w:hAnsiTheme="minorHAnsi" w:cstheme="minorHAnsi"/>
          <w:b/>
          <w:lang w:val="es-MX"/>
        </w:rPr>
      </w:pPr>
      <w:r w:rsidRPr="00131F00">
        <w:rPr>
          <w:rFonts w:asciiTheme="minorHAnsi" w:hAnsiTheme="minorHAnsi" w:cstheme="minorHAnsi"/>
          <w:b/>
          <w:lang w:val="es-MX"/>
        </w:rPr>
        <w:t xml:space="preserve">Los archivos </w:t>
      </w:r>
      <w:proofErr w:type="spellStart"/>
      <w:r w:rsidRPr="00131F00">
        <w:rPr>
          <w:rFonts w:asciiTheme="minorHAnsi" w:hAnsiTheme="minorHAnsi" w:cstheme="minorHAnsi"/>
          <w:b/>
          <w:lang w:val="es-MX"/>
        </w:rPr>
        <w:t>pdf</w:t>
      </w:r>
      <w:proofErr w:type="spellEnd"/>
      <w:r w:rsidRPr="00131F00">
        <w:rPr>
          <w:rFonts w:asciiTheme="minorHAnsi" w:hAnsiTheme="minorHAnsi" w:cstheme="minorHAnsi"/>
          <w:b/>
          <w:lang w:val="es-MX"/>
        </w:rPr>
        <w:t xml:space="preserve"> y </w:t>
      </w:r>
      <w:proofErr w:type="spellStart"/>
      <w:r w:rsidRPr="00131F00">
        <w:rPr>
          <w:rFonts w:asciiTheme="minorHAnsi" w:hAnsiTheme="minorHAnsi" w:cstheme="minorHAnsi"/>
          <w:b/>
          <w:lang w:val="es-MX"/>
        </w:rPr>
        <w:t>xml</w:t>
      </w:r>
      <w:proofErr w:type="spellEnd"/>
      <w:r w:rsidRPr="00131F00">
        <w:rPr>
          <w:rFonts w:asciiTheme="minorHAnsi" w:hAnsiTheme="minorHAnsi" w:cstheme="minorHAnsi"/>
          <w:b/>
          <w:lang w:val="es-MX"/>
        </w:rPr>
        <w:t>, deben contener la misma información</w:t>
      </w:r>
    </w:p>
    <w:p w14:paraId="2DF731C6" w14:textId="77777777" w:rsidR="00131F00" w:rsidRPr="00131F00" w:rsidRDefault="00131F00" w:rsidP="00131F00">
      <w:pPr>
        <w:pStyle w:val="Prrafodelista"/>
        <w:ind w:left="1364" w:right="-26"/>
        <w:jc w:val="both"/>
        <w:rPr>
          <w:rFonts w:asciiTheme="minorHAnsi" w:hAnsiTheme="minorHAnsi" w:cstheme="minorHAnsi"/>
          <w:lang w:val="es-MX"/>
        </w:rPr>
      </w:pPr>
    </w:p>
    <w:p w14:paraId="2DF731C7" w14:textId="77777777" w:rsidR="00131F00" w:rsidRPr="00363BC4" w:rsidRDefault="00131F00" w:rsidP="00131F00">
      <w:pPr>
        <w:pStyle w:val="Prrafodelista"/>
        <w:widowControl w:val="0"/>
        <w:numPr>
          <w:ilvl w:val="0"/>
          <w:numId w:val="9"/>
        </w:numPr>
        <w:ind w:left="709" w:right="-26" w:hanging="425"/>
        <w:jc w:val="both"/>
        <w:rPr>
          <w:rFonts w:asciiTheme="minorHAnsi" w:hAnsiTheme="minorHAnsi" w:cstheme="minorHAnsi"/>
          <w:lang w:val="es-MX"/>
        </w:rPr>
      </w:pPr>
      <w:r w:rsidRPr="00131F00">
        <w:rPr>
          <w:rFonts w:asciiTheme="minorHAnsi" w:hAnsiTheme="minorHAnsi" w:cstheme="minorHAnsi"/>
          <w:lang w:val="es-MX"/>
        </w:rPr>
        <w:t xml:space="preserve">Todos los comprobantes fiscales deben tener plasmada la fecha de </w:t>
      </w:r>
      <w:r w:rsidRPr="00363BC4">
        <w:rPr>
          <w:rFonts w:asciiTheme="minorHAnsi" w:hAnsiTheme="minorHAnsi" w:cstheme="minorHAnsi"/>
          <w:lang w:val="es-MX"/>
        </w:rPr>
        <w:t>recepción, nombre completo, firma, puesto de quien recibe y sello de la institución, así como indicar el método de pago como PPD (pago parcial o diferido) y forma de pago 99 (por definir).</w:t>
      </w:r>
    </w:p>
    <w:p w14:paraId="2DF731C8" w14:textId="77777777" w:rsidR="00131F00" w:rsidRPr="00363BC4" w:rsidRDefault="00131F00" w:rsidP="00131F00">
      <w:pPr>
        <w:pStyle w:val="Prrafodelista"/>
        <w:widowControl w:val="0"/>
        <w:numPr>
          <w:ilvl w:val="0"/>
          <w:numId w:val="9"/>
        </w:numPr>
        <w:ind w:left="709" w:right="-26" w:hanging="425"/>
        <w:jc w:val="both"/>
        <w:rPr>
          <w:rFonts w:asciiTheme="minorHAnsi" w:hAnsiTheme="minorHAnsi" w:cstheme="minorHAnsi"/>
          <w:lang w:val="es-MX"/>
        </w:rPr>
      </w:pPr>
      <w:r w:rsidRPr="00363BC4">
        <w:rPr>
          <w:rFonts w:asciiTheme="minorHAnsi" w:hAnsiTheme="minorHAnsi" w:cstheme="minorHAnsi"/>
          <w:lang w:val="es-MX"/>
        </w:rPr>
        <w:t>La facturación deberá ser por número de contrato y pedido.</w:t>
      </w:r>
    </w:p>
    <w:p w14:paraId="2DF731C9" w14:textId="77777777" w:rsidR="00131F00" w:rsidRPr="00363BC4" w:rsidRDefault="00131F00" w:rsidP="00131F00">
      <w:pPr>
        <w:pStyle w:val="Prrafodelista"/>
        <w:widowControl w:val="0"/>
        <w:numPr>
          <w:ilvl w:val="0"/>
          <w:numId w:val="9"/>
        </w:numPr>
        <w:ind w:left="709" w:right="-26" w:hanging="425"/>
        <w:jc w:val="both"/>
        <w:rPr>
          <w:rFonts w:asciiTheme="minorHAnsi" w:hAnsiTheme="minorHAnsi" w:cstheme="minorHAnsi"/>
          <w:lang w:val="es-MX"/>
        </w:rPr>
      </w:pPr>
      <w:r w:rsidRPr="00363BC4">
        <w:rPr>
          <w:rFonts w:asciiTheme="minorHAnsi" w:hAnsiTheme="minorHAnsi" w:cstheme="minorHAnsi"/>
          <w:lang w:val="es-MX"/>
        </w:rPr>
        <w:t>Deberá facturar pedidos o contratos completos. En caso de entregas parciales y prórrogas de tiempo de entrega, deberá presentar el oficio de autorización o convenio modificatorio correspondiente.</w:t>
      </w:r>
    </w:p>
    <w:p w14:paraId="2DF731CA" w14:textId="77777777" w:rsidR="00131F00" w:rsidRPr="00363BC4" w:rsidRDefault="00131F00" w:rsidP="00131F00">
      <w:pPr>
        <w:pStyle w:val="Prrafodelista"/>
        <w:widowControl w:val="0"/>
        <w:numPr>
          <w:ilvl w:val="0"/>
          <w:numId w:val="9"/>
        </w:numPr>
        <w:spacing w:before="49"/>
        <w:ind w:left="709" w:right="-26" w:hanging="425"/>
        <w:jc w:val="both"/>
        <w:rPr>
          <w:rFonts w:asciiTheme="minorHAnsi" w:hAnsiTheme="minorHAnsi" w:cstheme="minorHAnsi"/>
          <w:lang w:val="es-MX"/>
        </w:rPr>
      </w:pPr>
      <w:r w:rsidRPr="00363BC4">
        <w:rPr>
          <w:rFonts w:asciiTheme="minorHAnsi" w:hAnsiTheme="minorHAnsi" w:cstheme="minorHAnsi"/>
          <w:lang w:val="es-MX"/>
        </w:rPr>
        <w:t>Tratándose de vehículos, la fecha de emisión de la factura debe coincidir con la fecha de entrega de los mismos o en su caso no deberá tener un desfase mayor de dos días hábiles. Asimismo debe entregar una factura por vehículo incluyendo accesorios y/o equipamiento. En caso contrario, no se recibirán dichos vehículos.</w:t>
      </w:r>
    </w:p>
    <w:p w14:paraId="2DF731CB" w14:textId="77777777" w:rsidR="00131F00" w:rsidRPr="00363BC4" w:rsidRDefault="00131F00" w:rsidP="00131F00">
      <w:pPr>
        <w:pStyle w:val="Prrafodelista"/>
        <w:widowControl w:val="0"/>
        <w:numPr>
          <w:ilvl w:val="0"/>
          <w:numId w:val="9"/>
        </w:numPr>
        <w:spacing w:before="49"/>
        <w:ind w:right="-26"/>
        <w:jc w:val="both"/>
        <w:rPr>
          <w:rFonts w:asciiTheme="minorHAnsi" w:hAnsiTheme="minorHAnsi" w:cstheme="minorHAnsi"/>
          <w:lang w:val="es-MX"/>
        </w:rPr>
      </w:pPr>
      <w:r w:rsidRPr="00363BC4">
        <w:rPr>
          <w:rFonts w:asciiTheme="minorHAnsi" w:hAnsiTheme="minorHAnsi" w:cstheme="minorHAnsi"/>
          <w:lang w:val="es-MX"/>
        </w:rPr>
        <w:t xml:space="preserve">Tratándose de bienes de capítulos 1000, 2000, 3000 y 4000, entregados directamente en las dependencias, los representantes de las mismas deberán presentar la documentación que acredite la entrega de los bienes o servicios en la </w:t>
      </w:r>
      <w:r w:rsidRPr="00363BC4">
        <w:rPr>
          <w:rFonts w:asciiTheme="minorHAnsi" w:hAnsiTheme="minorHAnsi" w:cstheme="minorHAnsi"/>
          <w:b/>
          <w:lang w:val="es-MX"/>
        </w:rPr>
        <w:t>Dirección Administrativa y de Pagos de la Dirección General de Recursos Materiales y Servicios Generales, a través del titular administrativo de cada dependencia</w:t>
      </w:r>
      <w:r w:rsidRPr="00363BC4">
        <w:rPr>
          <w:rFonts w:asciiTheme="minorHAnsi" w:hAnsiTheme="minorHAnsi" w:cstheme="minorHAnsi"/>
          <w:lang w:val="es-MX"/>
        </w:rPr>
        <w:t>, para iniciar el trámite de pago.</w:t>
      </w:r>
      <w:r w:rsidRPr="00363BC4">
        <w:rPr>
          <w:rFonts w:asciiTheme="minorHAnsi" w:hAnsiTheme="minorHAnsi" w:cstheme="minorHAnsi"/>
        </w:rPr>
        <w:t xml:space="preserve"> </w:t>
      </w:r>
    </w:p>
    <w:p w14:paraId="2DF731CC" w14:textId="77777777" w:rsidR="00131F00" w:rsidRPr="00131F00" w:rsidRDefault="00131F00" w:rsidP="00131F00">
      <w:pPr>
        <w:pStyle w:val="Prrafodelista"/>
        <w:widowControl w:val="0"/>
        <w:numPr>
          <w:ilvl w:val="0"/>
          <w:numId w:val="9"/>
        </w:numPr>
        <w:spacing w:before="49"/>
        <w:ind w:right="-26"/>
        <w:jc w:val="both"/>
        <w:rPr>
          <w:rFonts w:asciiTheme="minorHAnsi" w:hAnsiTheme="minorHAnsi" w:cstheme="minorHAnsi"/>
          <w:lang w:val="es-MX"/>
        </w:rPr>
      </w:pPr>
      <w:r w:rsidRPr="00131F00">
        <w:rPr>
          <w:rFonts w:asciiTheme="minorHAnsi" w:hAnsiTheme="minorHAnsi" w:cstheme="minorHAnsi"/>
          <w:lang w:val="es-MX"/>
        </w:rPr>
        <w:t>Forma de pago conforme al catálogo emitido por el Servicio de Administración Tributaria (SAT).</w:t>
      </w:r>
    </w:p>
    <w:p w14:paraId="2DF731CD" w14:textId="77777777" w:rsidR="00131F00" w:rsidRPr="00131F00" w:rsidRDefault="00131F00" w:rsidP="00131F00">
      <w:pPr>
        <w:pStyle w:val="Prrafodelista"/>
        <w:spacing w:before="49"/>
        <w:ind w:right="-26"/>
        <w:jc w:val="both"/>
        <w:rPr>
          <w:rFonts w:asciiTheme="minorHAnsi" w:hAnsiTheme="minorHAnsi" w:cstheme="minorHAnsi"/>
          <w:lang w:val="es-MX"/>
        </w:rPr>
      </w:pPr>
    </w:p>
    <w:p w14:paraId="2DF731CE" w14:textId="77777777" w:rsidR="00131F00" w:rsidRPr="00131F00" w:rsidRDefault="00131F00" w:rsidP="00131F00">
      <w:pPr>
        <w:pStyle w:val="Prrafodelista"/>
        <w:spacing w:before="49"/>
        <w:ind w:right="-26"/>
        <w:jc w:val="both"/>
        <w:rPr>
          <w:rFonts w:asciiTheme="minorHAnsi" w:hAnsiTheme="minorHAnsi" w:cstheme="minorHAnsi"/>
          <w:b/>
          <w:lang w:val="es-MX"/>
        </w:rPr>
      </w:pPr>
      <w:r w:rsidRPr="00131F00">
        <w:rPr>
          <w:rFonts w:asciiTheme="minorHAnsi" w:hAnsiTheme="minorHAnsi" w:cstheme="minorHAnsi"/>
          <w:b/>
          <w:lang w:val="es-MX"/>
        </w:rPr>
        <w:t>Complemento de Pago</w:t>
      </w:r>
    </w:p>
    <w:p w14:paraId="2DF731CF" w14:textId="77777777" w:rsidR="00131F00" w:rsidRPr="00131F00" w:rsidRDefault="00131F00" w:rsidP="00131F00">
      <w:pPr>
        <w:pStyle w:val="Prrafodelista"/>
        <w:spacing w:before="49"/>
        <w:ind w:right="-26"/>
        <w:jc w:val="both"/>
        <w:rPr>
          <w:rFonts w:asciiTheme="minorHAnsi" w:hAnsiTheme="minorHAnsi" w:cstheme="minorHAnsi"/>
          <w:b/>
          <w:lang w:val="es-MX"/>
        </w:rPr>
      </w:pPr>
    </w:p>
    <w:p w14:paraId="2DF731D0" w14:textId="77777777" w:rsidR="00131F00" w:rsidRPr="00131F00" w:rsidRDefault="00131F00" w:rsidP="00131F00">
      <w:pPr>
        <w:pStyle w:val="Prrafodelista"/>
        <w:widowControl w:val="0"/>
        <w:numPr>
          <w:ilvl w:val="0"/>
          <w:numId w:val="9"/>
        </w:numPr>
        <w:spacing w:before="49"/>
        <w:ind w:right="-26"/>
        <w:jc w:val="both"/>
        <w:rPr>
          <w:rFonts w:asciiTheme="minorHAnsi" w:hAnsiTheme="minorHAnsi" w:cstheme="minorHAnsi"/>
          <w:lang w:val="es-MX"/>
        </w:rPr>
      </w:pPr>
      <w:r w:rsidRPr="00131F00">
        <w:rPr>
          <w:rFonts w:asciiTheme="minorHAnsi" w:hAnsiTheme="minorHAnsi" w:cstheme="minorHAnsi"/>
          <w:lang w:val="es-MX"/>
        </w:rPr>
        <w:t>Los proveedores deberán proporcionar el CFDI y XML del “complemento de pago” por cada pago que les fue realizado, a más tardar el día 10 del mes posterior al que se les hizo la transferencia, el cual deberá ser emitido por pedido y éste será enviado al correo electrónico al cual fue remitida la factura de pago origen.</w:t>
      </w:r>
    </w:p>
    <w:p w14:paraId="2DF731D1" w14:textId="77777777" w:rsidR="007072F5" w:rsidRPr="00131F00" w:rsidRDefault="007072F5" w:rsidP="002B1BDD">
      <w:pPr>
        <w:ind w:right="-424"/>
        <w:jc w:val="both"/>
        <w:rPr>
          <w:rFonts w:asciiTheme="minorHAnsi" w:hAnsiTheme="minorHAnsi" w:cstheme="minorHAnsi"/>
          <w:szCs w:val="21"/>
          <w:lang w:val="es-MX"/>
        </w:rPr>
      </w:pPr>
    </w:p>
    <w:sectPr w:rsidR="007072F5" w:rsidRPr="00131F00" w:rsidSect="00B549EB">
      <w:headerReference w:type="default" r:id="rId7"/>
      <w:pgSz w:w="11909" w:h="16848"/>
      <w:pgMar w:top="993" w:right="994" w:bottom="1418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731D4" w14:textId="77777777" w:rsidR="0065141B" w:rsidRDefault="0065141B" w:rsidP="001F657F">
      <w:r>
        <w:separator/>
      </w:r>
    </w:p>
  </w:endnote>
  <w:endnote w:type="continuationSeparator" w:id="0">
    <w:p w14:paraId="2DF731D5" w14:textId="77777777" w:rsidR="0065141B" w:rsidRDefault="0065141B" w:rsidP="001F65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F731D2" w14:textId="77777777" w:rsidR="0065141B" w:rsidRDefault="0065141B" w:rsidP="001F657F">
      <w:r>
        <w:separator/>
      </w:r>
    </w:p>
  </w:footnote>
  <w:footnote w:type="continuationSeparator" w:id="0">
    <w:p w14:paraId="2DF731D3" w14:textId="77777777" w:rsidR="0065141B" w:rsidRDefault="0065141B" w:rsidP="001F65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F731D7" w14:textId="4734FA4C" w:rsidR="001F657F" w:rsidRPr="001F657F" w:rsidRDefault="001F657F" w:rsidP="001F657F">
    <w:pPr>
      <w:pStyle w:val="Encabezado"/>
      <w:jc w:val="right"/>
      <w:rPr>
        <w:b/>
      </w:rPr>
    </w:pPr>
    <w:r w:rsidRPr="001F657F">
      <w:rPr>
        <w:rFonts w:ascii="Calibri Light" w:hAnsi="Calibri Light" w:cs="Calibri Light"/>
        <w:b/>
        <w:sz w:val="26"/>
        <w:szCs w:val="26"/>
      </w:rPr>
      <w:t xml:space="preserve">ANEXO </w:t>
    </w:r>
    <w:r w:rsidR="00DA3E2C">
      <w:rPr>
        <w:rFonts w:ascii="Calibri Light" w:hAnsi="Calibri Light" w:cs="Calibri Light"/>
        <w:b/>
        <w:sz w:val="26"/>
        <w:szCs w:val="26"/>
      </w:rPr>
      <w:t>RF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EAA0B9D6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8DF5D94"/>
    <w:multiLevelType w:val="hybridMultilevel"/>
    <w:tmpl w:val="28A49016"/>
    <w:lvl w:ilvl="0" w:tplc="91E68A6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817868"/>
    <w:multiLevelType w:val="hybridMultilevel"/>
    <w:tmpl w:val="E778870C"/>
    <w:lvl w:ilvl="0" w:tplc="91E68A6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E5572E"/>
    <w:multiLevelType w:val="hybridMultilevel"/>
    <w:tmpl w:val="CC9E84F0"/>
    <w:lvl w:ilvl="0" w:tplc="E14CB2B8">
      <w:start w:val="1"/>
      <w:numFmt w:val="decimal"/>
      <w:lvlText w:val="%1."/>
      <w:lvlJc w:val="left"/>
      <w:pPr>
        <w:ind w:left="720" w:hanging="360"/>
      </w:pPr>
      <w:rPr>
        <w:sz w:val="20"/>
      </w:rPr>
    </w:lvl>
    <w:lvl w:ilvl="1" w:tplc="9C42032E">
      <w:start w:val="1"/>
      <w:numFmt w:val="lowerLetter"/>
      <w:lvlText w:val="%2."/>
      <w:lvlJc w:val="left"/>
      <w:pPr>
        <w:ind w:left="1440" w:hanging="360"/>
      </w:pPr>
      <w:rPr>
        <w:sz w:val="20"/>
      </w:rPr>
    </w:lvl>
    <w:lvl w:ilvl="2" w:tplc="0C0A0013">
      <w:start w:val="1"/>
      <w:numFmt w:val="upp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221D46"/>
    <w:multiLevelType w:val="hybridMultilevel"/>
    <w:tmpl w:val="A240DD8C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69F7C94"/>
    <w:multiLevelType w:val="hybridMultilevel"/>
    <w:tmpl w:val="6652D0A4"/>
    <w:lvl w:ilvl="0" w:tplc="91E68A6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C0A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Wingdings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Wingdings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Wingdings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5B80C85"/>
    <w:multiLevelType w:val="hybridMultilevel"/>
    <w:tmpl w:val="A4B64CC0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4012BDE"/>
    <w:multiLevelType w:val="hybridMultilevel"/>
    <w:tmpl w:val="C304F092"/>
    <w:lvl w:ilvl="0" w:tplc="659CABEA">
      <w:start w:val="22"/>
      <w:numFmt w:val="bullet"/>
      <w:lvlText w:val="-"/>
      <w:lvlJc w:val="left"/>
      <w:pPr>
        <w:ind w:left="644" w:hanging="360"/>
      </w:pPr>
      <w:rPr>
        <w:rFonts w:ascii="Calibri" w:eastAsia="Calibri" w:hAnsi="Calibri" w:cs="Times New Roman" w:hint="default"/>
      </w:rPr>
    </w:lvl>
    <w:lvl w:ilvl="1" w:tplc="080A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7FA1065F"/>
    <w:multiLevelType w:val="hybridMultilevel"/>
    <w:tmpl w:val="1EF2A85A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18504037">
    <w:abstractNumId w:val="5"/>
  </w:num>
  <w:num w:numId="2" w16cid:durableId="440495912">
    <w:abstractNumId w:val="4"/>
  </w:num>
  <w:num w:numId="3" w16cid:durableId="1743794740">
    <w:abstractNumId w:val="0"/>
  </w:num>
  <w:num w:numId="4" w16cid:durableId="853618129">
    <w:abstractNumId w:val="2"/>
  </w:num>
  <w:num w:numId="5" w16cid:durableId="1564564143">
    <w:abstractNumId w:val="8"/>
  </w:num>
  <w:num w:numId="6" w16cid:durableId="1439250561">
    <w:abstractNumId w:val="6"/>
  </w:num>
  <w:num w:numId="7" w16cid:durableId="1750730945">
    <w:abstractNumId w:val="1"/>
  </w:num>
  <w:num w:numId="8" w16cid:durableId="503399407">
    <w:abstractNumId w:val="3"/>
  </w:num>
  <w:num w:numId="9" w16cid:durableId="181398382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701A"/>
    <w:rsid w:val="000005AC"/>
    <w:rsid w:val="00017216"/>
    <w:rsid w:val="000704EB"/>
    <w:rsid w:val="0008006B"/>
    <w:rsid w:val="00083333"/>
    <w:rsid w:val="00100CBD"/>
    <w:rsid w:val="00105FCC"/>
    <w:rsid w:val="00131F00"/>
    <w:rsid w:val="001435BC"/>
    <w:rsid w:val="001872E0"/>
    <w:rsid w:val="00192588"/>
    <w:rsid w:val="001D590C"/>
    <w:rsid w:val="001E1916"/>
    <w:rsid w:val="001F657F"/>
    <w:rsid w:val="001F7030"/>
    <w:rsid w:val="0024417E"/>
    <w:rsid w:val="00245EB4"/>
    <w:rsid w:val="00277E83"/>
    <w:rsid w:val="002B1BDD"/>
    <w:rsid w:val="002D4576"/>
    <w:rsid w:val="00300B6E"/>
    <w:rsid w:val="0031140C"/>
    <w:rsid w:val="00317368"/>
    <w:rsid w:val="00341279"/>
    <w:rsid w:val="00363BC4"/>
    <w:rsid w:val="00365010"/>
    <w:rsid w:val="003673E0"/>
    <w:rsid w:val="00374889"/>
    <w:rsid w:val="00381501"/>
    <w:rsid w:val="003C4300"/>
    <w:rsid w:val="003D6618"/>
    <w:rsid w:val="003E5042"/>
    <w:rsid w:val="0042697A"/>
    <w:rsid w:val="004451EC"/>
    <w:rsid w:val="004A4EAD"/>
    <w:rsid w:val="004B56A4"/>
    <w:rsid w:val="004C07A1"/>
    <w:rsid w:val="0054176F"/>
    <w:rsid w:val="005471E6"/>
    <w:rsid w:val="00565D82"/>
    <w:rsid w:val="0057044A"/>
    <w:rsid w:val="00583A24"/>
    <w:rsid w:val="005917CF"/>
    <w:rsid w:val="005E1E4A"/>
    <w:rsid w:val="0063112B"/>
    <w:rsid w:val="00631F39"/>
    <w:rsid w:val="00646792"/>
    <w:rsid w:val="0065141B"/>
    <w:rsid w:val="006B1E44"/>
    <w:rsid w:val="006B7A4D"/>
    <w:rsid w:val="006C690F"/>
    <w:rsid w:val="006E6B6F"/>
    <w:rsid w:val="006F4E83"/>
    <w:rsid w:val="006F6D7F"/>
    <w:rsid w:val="007072F5"/>
    <w:rsid w:val="007263A3"/>
    <w:rsid w:val="00732A66"/>
    <w:rsid w:val="00781FBE"/>
    <w:rsid w:val="007C53C4"/>
    <w:rsid w:val="007E23F8"/>
    <w:rsid w:val="007E2D6E"/>
    <w:rsid w:val="008041A2"/>
    <w:rsid w:val="0082354F"/>
    <w:rsid w:val="008244E0"/>
    <w:rsid w:val="008B1A98"/>
    <w:rsid w:val="008C568C"/>
    <w:rsid w:val="00900204"/>
    <w:rsid w:val="00920726"/>
    <w:rsid w:val="00931DF5"/>
    <w:rsid w:val="009C0A34"/>
    <w:rsid w:val="009C2A3E"/>
    <w:rsid w:val="009D70C1"/>
    <w:rsid w:val="009E51D1"/>
    <w:rsid w:val="00A112A0"/>
    <w:rsid w:val="00A24BE1"/>
    <w:rsid w:val="00A33E39"/>
    <w:rsid w:val="00A73BE4"/>
    <w:rsid w:val="00A858E3"/>
    <w:rsid w:val="00AA5B7E"/>
    <w:rsid w:val="00AD7CB7"/>
    <w:rsid w:val="00AE650D"/>
    <w:rsid w:val="00B32040"/>
    <w:rsid w:val="00B549EB"/>
    <w:rsid w:val="00B64D6C"/>
    <w:rsid w:val="00B70259"/>
    <w:rsid w:val="00B91794"/>
    <w:rsid w:val="00BB3957"/>
    <w:rsid w:val="00C1716F"/>
    <w:rsid w:val="00C27573"/>
    <w:rsid w:val="00D40E8A"/>
    <w:rsid w:val="00D55602"/>
    <w:rsid w:val="00DA3E2C"/>
    <w:rsid w:val="00DA701A"/>
    <w:rsid w:val="00DA703B"/>
    <w:rsid w:val="00DD339F"/>
    <w:rsid w:val="00DF0EA8"/>
    <w:rsid w:val="00E3277A"/>
    <w:rsid w:val="00E840A3"/>
    <w:rsid w:val="00E86D19"/>
    <w:rsid w:val="00E96228"/>
    <w:rsid w:val="00EA352D"/>
    <w:rsid w:val="00EA4C46"/>
    <w:rsid w:val="00EC2706"/>
    <w:rsid w:val="00EC2FD4"/>
    <w:rsid w:val="00EF6C9B"/>
    <w:rsid w:val="00F646D6"/>
    <w:rsid w:val="00F72F43"/>
    <w:rsid w:val="00F77C48"/>
    <w:rsid w:val="00F85AF4"/>
    <w:rsid w:val="00F96531"/>
    <w:rsid w:val="00FB7458"/>
    <w:rsid w:val="00FD55F3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2DF731B6"/>
  <w15:docId w15:val="{7048CEC1-7DC6-422E-8B7A-471DC50AF5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E6102"/>
    <w:rPr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semiHidden/>
    <w:rsid w:val="006E6102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rsid w:val="00600A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uiPriority w:val="99"/>
    <w:rsid w:val="00327248"/>
    <w:rPr>
      <w:color w:val="0000FF"/>
      <w:u w:val="single"/>
    </w:rPr>
  </w:style>
  <w:style w:type="paragraph" w:styleId="Textoindependiente">
    <w:name w:val="Body Text"/>
    <w:basedOn w:val="Normal"/>
    <w:link w:val="TextoindependienteCar"/>
    <w:rsid w:val="00341279"/>
    <w:pPr>
      <w:jc w:val="both"/>
    </w:pPr>
  </w:style>
  <w:style w:type="character" w:customStyle="1" w:styleId="TextoindependienteCar">
    <w:name w:val="Texto independiente Car"/>
    <w:link w:val="Textoindependiente"/>
    <w:rsid w:val="00341279"/>
    <w:rPr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74889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1F657F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1F657F"/>
    <w:rPr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nhideWhenUsed/>
    <w:rsid w:val="001F657F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rsid w:val="001F657F"/>
    <w:rPr>
      <w:sz w:val="24"/>
      <w:szCs w:val="24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424</Words>
  <Characters>2125</Characters>
  <Application>Microsoft Office Word</Application>
  <DocSecurity>0</DocSecurity>
  <Lines>17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REQUISITOS DE FACTURACION</vt:lpstr>
    </vt:vector>
  </TitlesOfParts>
  <Company>Gobierno del Estado de Guanajuato</Company>
  <LinksUpToDate>false</LinksUpToDate>
  <CharactersWithSpaces>2544</CharactersWithSpaces>
  <SharedDoc>false</SharedDoc>
  <HLinks>
    <vt:vector size="6" baseType="variant">
      <vt:variant>
        <vt:i4>3342454</vt:i4>
      </vt:variant>
      <vt:variant>
        <vt:i4>0</vt:i4>
      </vt:variant>
      <vt:variant>
        <vt:i4>0</vt:i4>
      </vt:variant>
      <vt:variant>
        <vt:i4>5</vt:i4>
      </vt:variant>
      <vt:variant>
        <vt:lpwstr>mailto:geg.0650@guanaiuato.gob.mx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REQUISITOS DE FACTURACION</dc:title>
  <dc:creator>Gobierno del Estado de Guanajuato</dc:creator>
  <cp:lastModifiedBy>Antolino Sánchez Sánchez</cp:lastModifiedBy>
  <cp:revision>3</cp:revision>
  <cp:lastPrinted>2007-09-04T23:44:00Z</cp:lastPrinted>
  <dcterms:created xsi:type="dcterms:W3CDTF">2025-07-14T16:48:00Z</dcterms:created>
  <dcterms:modified xsi:type="dcterms:W3CDTF">2025-07-15T00:59:00Z</dcterms:modified>
</cp:coreProperties>
</file>